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mail.autos-latassegito-szemuveg.com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http://mail.autos-latassegito-szemuveg.com/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mail.autos-latassegito-szemuveg.com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mail.autos-latassegito-szemuveg.com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mail.autos-latassegito-szemuveg.com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